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A3" w:rsidRDefault="00BF39A3" w:rsidP="00BF39A3">
      <w:pPr>
        <w:pStyle w:val="NoSpacing"/>
      </w:pPr>
    </w:p>
    <w:p w:rsidR="00BF39A3" w:rsidRDefault="00BF39A3" w:rsidP="00BF39A3">
      <w:pPr>
        <w:pStyle w:val="NoSpacing"/>
      </w:pPr>
    </w:p>
    <w:p w:rsidR="00AB0216" w:rsidRDefault="006D678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340.75pt;margin-top:144.15pt;width:56pt;height:38.55pt;rotation:180;z-index:251673600" o:connectortype="elbow" adj="-483,-157756,-180804">
            <v:stroke startarrow="block" endarrow="block"/>
          </v:shape>
        </w:pict>
      </w:r>
      <w:r>
        <w:rPr>
          <w:noProof/>
        </w:rPr>
        <w:pict>
          <v:shape id="_x0000_s1049" type="#_x0000_t34" style="position:absolute;margin-left:19.3pt;margin-top:122.25pt;width:75.35pt;height:46.5pt;rotation:90;flip:x;z-index:251678720" o:connectortype="elbow" adj="10793,95992,-30315">
            <v:stroke endarrow="block"/>
          </v:shape>
        </w:pict>
      </w:r>
      <w:r w:rsidR="00DF43ED">
        <w:rPr>
          <w:noProof/>
        </w:rPr>
        <w:pict>
          <v:shape id="_x0000_s1047" type="#_x0000_t34" style="position:absolute;margin-left:203.25pt;margin-top:241.15pt;width:98.05pt;height:95.75pt;z-index:251677696" o:connectortype="elbow" adj="55,-76700,-60636">
            <v:stroke startarrow="block" endarrow="block"/>
          </v:shape>
        </w:pict>
      </w:r>
      <w:r w:rsidR="00DF43ED">
        <w:rPr>
          <w:noProof/>
        </w:rPr>
        <w:pict>
          <v:shape id="_x0000_s1046" type="#_x0000_t34" style="position:absolute;margin-left:131.35pt;margin-top:111.1pt;width:212.25pt;height:205.7pt;rotation:90;flip:x;z-index:-251639808" o:connectortype="elbow" adj="14684,21700,-21030">
            <v:stroke startarrow="block" endarrow="block"/>
          </v:shape>
        </w:pict>
      </w:r>
      <w:r w:rsidR="00DF43ED">
        <w:rPr>
          <w:noProof/>
        </w:rPr>
        <w:pict>
          <v:shape id="_x0000_s1043" type="#_x0000_t34" style="position:absolute;margin-left:96pt;margin-top:144.15pt;width:59.25pt;height:38.55pt;flip:y;z-index:251674624" o:connectortype="elbow" adj="91,157756,-61246">
            <v:stroke startarrow="block" endarrow="block"/>
          </v:shape>
        </w:pict>
      </w:r>
      <w:r w:rsidR="00DF43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59.75pt;margin-top:357.15pt;width:145.3pt;height:0;z-index:251672576" o:connectortype="straight">
            <v:stroke endarrow="block"/>
          </v:shape>
        </w:pict>
      </w:r>
      <w:r w:rsidR="00DF43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5.05pt;margin-top:319.65pt;width:186.35pt;height:77.6pt;z-index:251665408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Gorgon Medusa-golden –winged, iron-scaled, long-tusked,braze-clawed, snaky-haired monster;a monster who can turn a warm flesh into a stone</w:t>
                  </w:r>
                </w:p>
                <w:p w:rsidR="00BF39A3" w:rsidRDefault="00BF39A3" w:rsidP="00BF39A3"/>
              </w:txbxContent>
            </v:textbox>
          </v:shape>
        </w:pict>
      </w:r>
      <w:r w:rsidR="00BF39A3">
        <w:rPr>
          <w:noProof/>
        </w:rPr>
        <w:pict>
          <v:shape id="_x0000_s1040" type="#_x0000_t32" style="position:absolute;margin-left:18pt;margin-top:107.8pt;width:.75pt;height:170.55pt;z-index:251671552" o:connectortype="straight">
            <v:stroke endarrow="block"/>
          </v:shape>
        </w:pict>
      </w:r>
      <w:r w:rsidR="00BF39A3">
        <w:rPr>
          <w:noProof/>
        </w:rPr>
        <w:pict>
          <v:shape id="_x0000_s1039" type="#_x0000_t202" style="position:absolute;margin-left:-31.5pt;margin-top:304.1pt;width:186.35pt;height:70.75pt;z-index:251670528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Three Gray Women-strange old ladies, one-eyed and one-toothed ; namely: Scarecrow, Nightmare, and Shakejoint</w:t>
                  </w:r>
                </w:p>
                <w:p w:rsidR="00BF39A3" w:rsidRDefault="00BF39A3" w:rsidP="00BF39A3"/>
              </w:txbxContent>
            </v:textbox>
          </v:shape>
        </w:pict>
      </w:r>
      <w:r w:rsidR="00BF39A3">
        <w:rPr>
          <w:noProof/>
        </w:rPr>
        <w:pict>
          <v:shape id="_x0000_s1038" type="#_x0000_t202" style="position:absolute;margin-left:-31.5pt;margin-top:374.85pt;width:186.35pt;height:52.45pt;z-index:251669504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Nymphs-owns the flying slippers, magic wallet and the helmet of darkness</w:t>
                  </w:r>
                </w:p>
                <w:p w:rsidR="00BF39A3" w:rsidRDefault="00BF39A3" w:rsidP="00BF39A3"/>
              </w:txbxContent>
            </v:textbox>
          </v:shape>
        </w:pict>
      </w:r>
      <w:r w:rsidR="00BF39A3">
        <w:rPr>
          <w:noProof/>
        </w:rPr>
        <w:pict>
          <v:shape id="_x0000_s1031" type="#_x0000_t202" style="position:absolute;margin-left:-31.95pt;margin-top:277.95pt;width:186.35pt;height:27.5pt;z-index:251664384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Quicksilver—Perseus’ wise friend;</w:t>
                  </w:r>
                </w:p>
                <w:p w:rsidR="00BF39A3" w:rsidRDefault="00BF39A3" w:rsidP="00BF39A3"/>
              </w:txbxContent>
            </v:textbox>
          </v:shape>
        </w:pict>
      </w:r>
      <w:r w:rsidR="00BF39A3">
        <w:rPr>
          <w:noProof/>
          <w:lang w:eastAsia="zh-TW"/>
        </w:rPr>
        <w:pict>
          <v:shape id="_x0000_s1027" type="#_x0000_t202" style="position:absolute;margin-left:154pt;margin-top:29.5pt;width:186.35pt;height:27.5pt;z-index:251660288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  <w:jc w:val="center"/>
                  </w:pPr>
                  <w:r>
                    <w:t>Characters of The Gorgon’s Head</w:t>
                  </w:r>
                </w:p>
                <w:p w:rsidR="00BF39A3" w:rsidRDefault="00BF39A3"/>
              </w:txbxContent>
            </v:textbox>
          </v:shape>
        </w:pict>
      </w:r>
      <w:r w:rsidR="00BF39A3">
        <w:rPr>
          <w:noProof/>
        </w:rPr>
        <w:pict>
          <v:shape id="_x0000_s1034" type="#_x0000_t202" style="position:absolute;margin-left:245.8pt;margin-top:182.65pt;width:186.35pt;height:58.1pt;z-index:251667456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Princess Hippodamia-the princess whom King Polydectes whom he settle affairs</w:t>
                  </w:r>
                </w:p>
                <w:p w:rsidR="00BF39A3" w:rsidRDefault="00BF39A3" w:rsidP="00BF39A3"/>
              </w:txbxContent>
            </v:textbox>
          </v:shape>
        </w:pict>
      </w:r>
      <w:r w:rsidR="00BF39A3">
        <w:rPr>
          <w:noProof/>
        </w:rPr>
        <w:pict>
          <v:shape id="_x0000_s1033" type="#_x0000_t202" style="position:absolute;margin-left:59.45pt;margin-top:182.7pt;width:186.35pt;height:58.05pt;z-index:251666432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King Polydectes- fisherman’s brother;King of Seriphus; set a snare to Perseus</w:t>
                  </w:r>
                </w:p>
                <w:p w:rsidR="00BF39A3" w:rsidRDefault="00BF39A3" w:rsidP="00BF39A3"/>
              </w:txbxContent>
            </v:textbox>
          </v:shape>
        </w:pict>
      </w:r>
      <w:r w:rsidR="00BF39A3">
        <w:rPr>
          <w:noProof/>
        </w:rPr>
        <w:pict>
          <v:shape id="_x0000_s1029" type="#_x0000_t202" style="position:absolute;margin-left:294.1pt;margin-top:57pt;width:186.35pt;height:50.35pt;z-index:251662336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Danae- daughter of a king</w:t>
                  </w:r>
                </w:p>
                <w:p w:rsidR="00BF39A3" w:rsidRDefault="00BF39A3" w:rsidP="00BF39A3"/>
              </w:txbxContent>
            </v:textbox>
          </v:shape>
        </w:pict>
      </w:r>
      <w:r w:rsidR="00BF39A3" w:rsidRPr="006D6787">
        <w:rPr>
          <w:noProof/>
          <w:color w:val="000000" w:themeColor="text1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35" type="#_x0000_t182" style="position:absolute;margin-left:197.2pt;margin-top:63.05pt;width:95.65pt;height:67.15pt;rotation:180;z-index:251668480" fillcolor="black [3200]" strokecolor="#f2f2f2 [3041]" strokeweight="3pt">
            <v:shadow on="t" type="perspective" color="#7f7f7f [1601]" opacity=".5" offset="1pt" offset2="-1pt"/>
          </v:shape>
        </w:pict>
      </w:r>
      <w:r w:rsidR="00BF39A3">
        <w:rPr>
          <w:noProof/>
        </w:rPr>
        <w:pict>
          <v:shape id="_x0000_s1030" type="#_x0000_t202" style="position:absolute;margin-left:153.6pt;margin-top:129.8pt;width:186.35pt;height:52.5pt;z-index:251663360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Fisherman-the king’s brother; humane and upright man; the man who helphed Perseus and Danae</w:t>
                  </w:r>
                </w:p>
                <w:p w:rsidR="00BF39A3" w:rsidRDefault="00BF39A3" w:rsidP="00BF39A3"/>
              </w:txbxContent>
            </v:textbox>
          </v:shape>
        </w:pict>
      </w:r>
      <w:r w:rsidR="00BF39A3">
        <w:rPr>
          <w:noProof/>
        </w:rPr>
        <w:pict>
          <v:shape id="_x0000_s1028" type="#_x0000_t202" style="position:absolute;margin-left:8.2pt;margin-top:56.55pt;width:186.35pt;height:50.35pt;z-index:251661312;mso-width-percent:400;mso-width-percent:400;mso-width-relative:margin;mso-height-relative:margin">
            <v:textbox>
              <w:txbxContent>
                <w:p w:rsidR="00BF39A3" w:rsidRDefault="00BF39A3" w:rsidP="00BF39A3">
                  <w:pPr>
                    <w:pStyle w:val="NoSpacing"/>
                  </w:pPr>
                  <w:r>
                    <w:t>Perseus—Son of Danae; handsome youth, very strong and active and skillful in the use of arms.</w:t>
                  </w:r>
                </w:p>
                <w:p w:rsidR="00BF39A3" w:rsidRDefault="00BF39A3" w:rsidP="00BF39A3"/>
              </w:txbxContent>
            </v:textbox>
          </v:shape>
        </w:pict>
      </w:r>
    </w:p>
    <w:sectPr w:rsidR="00AB0216" w:rsidSect="001D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9A3"/>
    <w:rsid w:val="006D6787"/>
    <w:rsid w:val="009B2E60"/>
    <w:rsid w:val="00AB0216"/>
    <w:rsid w:val="00BF39A3"/>
    <w:rsid w:val="00D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0"/>
        <o:r id="V:Rule6" type="connector" idref="#_x0000_s1041"/>
        <o:r id="V:Rule8" type="connector" idref="#_x0000_s1042"/>
        <o:r id="V:Rule10" type="connector" idref="#_x0000_s1043"/>
        <o:r id="V:Rule16" type="connector" idref="#_x0000_s1046"/>
        <o:r id="V:Rule18" type="connector" idref="#_x0000_s1047"/>
        <o:r id="V:Rule2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2015-07-20T11:27:00Z</dcterms:created>
  <dcterms:modified xsi:type="dcterms:W3CDTF">2015-07-20T11:51:00Z</dcterms:modified>
</cp:coreProperties>
</file>